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36B481" w14:textId="77777777" w:rsidR="00735DDD" w:rsidRDefault="00735DDD" w:rsidP="00735DDD">
      <w:pPr>
        <w:pStyle w:val="a4"/>
        <w:shd w:val="clear" w:color="auto" w:fill="auto"/>
        <w:spacing w:after="0" w:line="322" w:lineRule="exact"/>
        <w:ind w:left="20" w:firstLine="700"/>
      </w:pPr>
      <w:r>
        <w:rPr>
          <w:rStyle w:val="a3"/>
          <w:color w:val="000000"/>
        </w:rPr>
        <w:t>«Последствия неуплаты судебного штрафа»</w:t>
      </w:r>
    </w:p>
    <w:p w14:paraId="22B7A3CA" w14:textId="77777777" w:rsidR="00735DDD" w:rsidRDefault="00735DDD" w:rsidP="00735DDD">
      <w:pPr>
        <w:pStyle w:val="a4"/>
        <w:shd w:val="clear" w:color="auto" w:fill="auto"/>
        <w:spacing w:after="0" w:line="322" w:lineRule="exact"/>
        <w:ind w:left="20" w:right="20" w:firstLine="700"/>
      </w:pPr>
      <w:r>
        <w:rPr>
          <w:rStyle w:val="a3"/>
          <w:color w:val="000000"/>
        </w:rPr>
        <w:t>Судебный штраф представляет собой денежное взыскание, назначаемое судом, при освобождении лица от уголовной ответственности.</w:t>
      </w:r>
    </w:p>
    <w:p w14:paraId="7A133793" w14:textId="77777777" w:rsidR="00735DDD" w:rsidRDefault="00735DDD" w:rsidP="00735DDD">
      <w:pPr>
        <w:pStyle w:val="a4"/>
        <w:shd w:val="clear" w:color="auto" w:fill="auto"/>
        <w:spacing w:after="0" w:line="322" w:lineRule="exact"/>
        <w:ind w:left="20" w:right="20" w:firstLine="700"/>
      </w:pPr>
      <w:r>
        <w:rPr>
          <w:rStyle w:val="a3"/>
          <w:color w:val="000000"/>
        </w:rPr>
        <w:t>В силу статьи 76.2 УК РФ назначение судебного штрафа возможно при соблюдении определенных условий, а именно: лицо впервые совершило преступление небольшой или средней тяжести и возместило ущерб или иным образом загладило причиненный преступлением вред.</w:t>
      </w:r>
    </w:p>
    <w:p w14:paraId="4E47EF46" w14:textId="77777777" w:rsidR="00735DDD" w:rsidRDefault="00735DDD" w:rsidP="00735DDD">
      <w:pPr>
        <w:pStyle w:val="a4"/>
        <w:shd w:val="clear" w:color="auto" w:fill="auto"/>
        <w:spacing w:after="0" w:line="322" w:lineRule="exact"/>
        <w:ind w:left="20" w:right="20" w:firstLine="700"/>
      </w:pPr>
      <w:r>
        <w:rPr>
          <w:rStyle w:val="a3"/>
          <w:color w:val="000000"/>
        </w:rPr>
        <w:t>Размер судебного штрафа определяется судом с учетом тяжести совершенного преступления, а также материального положения лица и его семьи.</w:t>
      </w:r>
    </w:p>
    <w:p w14:paraId="38B3276C" w14:textId="77777777" w:rsidR="00735DDD" w:rsidRDefault="00735DDD" w:rsidP="00735DDD">
      <w:pPr>
        <w:pStyle w:val="a4"/>
        <w:shd w:val="clear" w:color="auto" w:fill="auto"/>
        <w:spacing w:after="0" w:line="322" w:lineRule="exact"/>
        <w:ind w:left="20" w:firstLine="700"/>
      </w:pPr>
      <w:r>
        <w:rPr>
          <w:rStyle w:val="a3"/>
          <w:color w:val="000000"/>
        </w:rPr>
        <w:t>Для уплаты судебного штрафа судом устанавливается конкретный срок.</w:t>
      </w:r>
    </w:p>
    <w:p w14:paraId="4BFC2FA7" w14:textId="77777777" w:rsidR="00735DDD" w:rsidRDefault="00735DDD" w:rsidP="00735DDD">
      <w:pPr>
        <w:pStyle w:val="a4"/>
        <w:shd w:val="clear" w:color="auto" w:fill="auto"/>
        <w:spacing w:after="0" w:line="322" w:lineRule="exact"/>
        <w:ind w:left="20" w:right="20" w:firstLine="700"/>
      </w:pPr>
      <w:r>
        <w:rPr>
          <w:rStyle w:val="a3"/>
          <w:color w:val="000000"/>
        </w:rPr>
        <w:t>Контроль за исполнением судебного штрафа осуществляется судебными приставами-исполнителями.</w:t>
      </w:r>
    </w:p>
    <w:p w14:paraId="24BCF635" w14:textId="77777777" w:rsidR="00735DDD" w:rsidRDefault="00735DDD" w:rsidP="00735DDD">
      <w:pPr>
        <w:pStyle w:val="a4"/>
        <w:shd w:val="clear" w:color="auto" w:fill="auto"/>
        <w:spacing w:after="0" w:line="322" w:lineRule="exact"/>
        <w:ind w:left="20" w:right="20" w:firstLine="700"/>
      </w:pPr>
      <w:r>
        <w:rPr>
          <w:rStyle w:val="a3"/>
          <w:color w:val="000000"/>
        </w:rPr>
        <w:t>Если по истечении 10 дней со дня окончания срока уплаты судебного штрафа у судебного пристава-исполнителя отсутствуют сведения об уплате должником соответствующих денежных сумм, он направляет в суд представление об отмене указанной меры уголовно-правового характера и о решении вопроса о привлечении лица к уголовной ответственности.</w:t>
      </w:r>
    </w:p>
    <w:p w14:paraId="003E0F3F" w14:textId="77777777" w:rsidR="00735DDD" w:rsidRDefault="00735DDD" w:rsidP="00735DDD">
      <w:pPr>
        <w:pStyle w:val="a4"/>
        <w:shd w:val="clear" w:color="auto" w:fill="auto"/>
        <w:spacing w:after="0" w:line="322" w:lineRule="exact"/>
        <w:ind w:left="20" w:right="20" w:firstLine="700"/>
      </w:pPr>
      <w:r>
        <w:rPr>
          <w:rStyle w:val="a3"/>
          <w:color w:val="000000"/>
        </w:rPr>
        <w:t>Суд по представлению судебного пристава-исполнителя отменяет постановление о прекращении уголовного дела и назначении судебного штрафа и направляет материалы руководителю следственного органа или прокурору.</w:t>
      </w:r>
    </w:p>
    <w:p w14:paraId="67DB9C02" w14:textId="77777777" w:rsidR="00735DDD" w:rsidRDefault="00735DDD" w:rsidP="00735DDD">
      <w:pPr>
        <w:pStyle w:val="a4"/>
        <w:shd w:val="clear" w:color="auto" w:fill="auto"/>
        <w:spacing w:after="0" w:line="322" w:lineRule="exact"/>
        <w:ind w:left="20" w:right="20" w:firstLine="700"/>
      </w:pPr>
      <w:r>
        <w:rPr>
          <w:rStyle w:val="a3"/>
          <w:color w:val="000000"/>
        </w:rPr>
        <w:t>Дальнейшее производство по уголовному делу осуществляется в общем порядке.</w:t>
      </w:r>
    </w:p>
    <w:p w14:paraId="354802F5" w14:textId="6EFCD470" w:rsidR="00DB6943" w:rsidRDefault="00735DDD" w:rsidP="00735DDD">
      <w:r>
        <w:rPr>
          <w:rStyle w:val="a3"/>
        </w:rPr>
        <w:t>Таким образом, неисполнение обязанности по уплате судебного штрафа в установленный срок влечет его отмену и привлечение к уголовной ответственности на общих основаниях.</w:t>
      </w:r>
      <w:bookmarkStart w:id="0" w:name="_GoBack"/>
      <w:bookmarkEnd w:id="0"/>
    </w:p>
    <w:sectPr w:rsidR="00DB69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3BC"/>
    <w:rsid w:val="00735DDD"/>
    <w:rsid w:val="00A553BC"/>
    <w:rsid w:val="00DB6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5358A7-FB86-4EDC-A589-03458534A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35DDD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rsid w:val="00735DDD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4">
    <w:name w:val="Body Text"/>
    <w:basedOn w:val="a"/>
    <w:link w:val="a3"/>
    <w:rsid w:val="00735DDD"/>
    <w:pPr>
      <w:shd w:val="clear" w:color="auto" w:fill="FFFFFF"/>
      <w:spacing w:after="240" w:line="475" w:lineRule="exact"/>
      <w:jc w:val="both"/>
    </w:pPr>
    <w:rPr>
      <w:rFonts w:ascii="Times New Roman" w:eastAsiaTheme="minorHAnsi" w:hAnsi="Times New Roman" w:cs="Times New Roman"/>
      <w:color w:val="auto"/>
      <w:sz w:val="26"/>
      <w:szCs w:val="26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735DDD"/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1276</Characters>
  <Application>Microsoft Office Word</Application>
  <DocSecurity>0</DocSecurity>
  <Lines>10</Lines>
  <Paragraphs>2</Paragraphs>
  <ScaleCrop>false</ScaleCrop>
  <Company>Прокуратура РФ</Company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Оксана Романовна</dc:creator>
  <cp:keywords/>
  <dc:description/>
  <cp:lastModifiedBy>Зайцева Оксана Романовна</cp:lastModifiedBy>
  <cp:revision>2</cp:revision>
  <dcterms:created xsi:type="dcterms:W3CDTF">2021-07-01T10:48:00Z</dcterms:created>
  <dcterms:modified xsi:type="dcterms:W3CDTF">2021-07-01T10:48:00Z</dcterms:modified>
</cp:coreProperties>
</file>